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8B3" w:rsidRDefault="008838B3" w:rsidP="008838B3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4"/>
          <w:u w:val="single"/>
          <w:lang w:eastAsia="ru-RU"/>
        </w:rPr>
        <w:t>Критериями патологической гиперактивности являются:</w:t>
      </w:r>
    </w:p>
    <w:p w:rsidR="008838B3" w:rsidRDefault="008838B3" w:rsidP="008838B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Беспокойные движения.</w:t>
      </w:r>
    </w:p>
    <w:p w:rsidR="008838B3" w:rsidRDefault="008838B3" w:rsidP="008838B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Неумение сидеть на месте, когда это требуется.</w:t>
      </w:r>
    </w:p>
    <w:p w:rsidR="008838B3" w:rsidRDefault="008838B3" w:rsidP="008838B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Легкая отвлекаемость на посторонние стимулы.</w:t>
      </w:r>
    </w:p>
    <w:p w:rsidR="008838B3" w:rsidRDefault="008838B3" w:rsidP="008838B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Нетерпение, неумение дожидаться своей очереди (в играх, в занятиях).</w:t>
      </w:r>
    </w:p>
    <w:p w:rsidR="008838B3" w:rsidRDefault="008838B3" w:rsidP="008838B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С трудом сохраняемое внимание при выполнении заданий или во время игр.</w:t>
      </w:r>
    </w:p>
    <w:p w:rsidR="008838B3" w:rsidRDefault="008838B3" w:rsidP="008838B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Частые переходы от одного незавершенного действия к другому.</w:t>
      </w:r>
    </w:p>
    <w:p w:rsidR="008838B3" w:rsidRDefault="008838B3" w:rsidP="008838B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Неумение играть тихо, спокойно.</w:t>
      </w:r>
    </w:p>
    <w:p w:rsidR="008838B3" w:rsidRDefault="008838B3" w:rsidP="008838B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Впечатление, что ребенок не слышит обращенных к нему слов.</w:t>
      </w:r>
    </w:p>
    <w:p w:rsidR="008838B3" w:rsidRDefault="008838B3" w:rsidP="008838B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Постоянные разговоры с кем-либо.</w:t>
      </w:r>
    </w:p>
    <w:p w:rsidR="008838B3" w:rsidRDefault="008838B3" w:rsidP="008838B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Навязчивость, приставание к другим.</w:t>
      </w:r>
    </w:p>
    <w:p w:rsidR="008838B3" w:rsidRDefault="008838B3" w:rsidP="008838B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Совершение опасных действий без мыслей о последствиях.</w:t>
      </w:r>
    </w:p>
    <w:p w:rsidR="008838B3" w:rsidRDefault="008838B3" w:rsidP="008838B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Частая потеря вещей, игрушек.</w:t>
      </w:r>
    </w:p>
    <w:p w:rsidR="008838B3" w:rsidRDefault="008838B3" w:rsidP="008838B3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Наличие у ребенка по крайней мере семи из перечисленных выше признаков — основание для обращения к психологу или к врачу- неврологу.</w:t>
      </w:r>
    </w:p>
    <w:p w:rsidR="008838B3" w:rsidRDefault="008838B3" w:rsidP="008838B3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Своевременная, совместная работа семьи, детского сада и специалистов даст положительный результат для социализации ребенка.</w:t>
      </w:r>
    </w:p>
    <w:p w:rsidR="00863B50" w:rsidRDefault="00863B50">
      <w:bookmarkStart w:id="0" w:name="_GoBack"/>
      <w:bookmarkEnd w:id="0"/>
    </w:p>
    <w:sectPr w:rsidR="00863B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8702F2"/>
    <w:multiLevelType w:val="multilevel"/>
    <w:tmpl w:val="5A62D4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C4A"/>
    <w:rsid w:val="00863B50"/>
    <w:rsid w:val="008838B3"/>
    <w:rsid w:val="00C20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70EBD"/>
  <w15:chartTrackingRefBased/>
  <w15:docId w15:val="{AEC03BE8-A9C5-4261-97E0-550948735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38B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01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741</Characters>
  <Application>Microsoft Office Word</Application>
  <DocSecurity>0</DocSecurity>
  <Lines>6</Lines>
  <Paragraphs>1</Paragraphs>
  <ScaleCrop>false</ScaleCrop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2023-03-28T07:52:00Z</dcterms:created>
  <dcterms:modified xsi:type="dcterms:W3CDTF">2023-03-28T07:54:00Z</dcterms:modified>
</cp:coreProperties>
</file>